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1A" w:rsidRDefault="007D12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F1896" wp14:editId="1C7F0C7C">
                <wp:simplePos x="0" y="0"/>
                <wp:positionH relativeFrom="column">
                  <wp:posOffset>-61595</wp:posOffset>
                </wp:positionH>
                <wp:positionV relativeFrom="paragraph">
                  <wp:posOffset>90805</wp:posOffset>
                </wp:positionV>
                <wp:extent cx="5951220" cy="1828800"/>
                <wp:effectExtent l="0" t="0" r="0" b="571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121A" w:rsidRDefault="007D121A" w:rsidP="007D121A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121A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7D121A" w:rsidRPr="007D121A" w:rsidRDefault="007D121A" w:rsidP="007D121A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121A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Karlovarský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9F189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.85pt;margin-top:7.15pt;width:468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" filled="f" stroked="f">
                <v:fill o:detectmouseclick="t"/>
                <v:textbox style="mso-fit-shape-to-text:t">
                  <w:txbxContent>
                    <w:p w:rsidR="007D121A" w:rsidRDefault="007D121A" w:rsidP="007D121A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D121A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7D121A" w:rsidRPr="007D121A" w:rsidRDefault="007D121A" w:rsidP="007D121A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D121A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Karlovarský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121A" w:rsidRPr="007D121A" w:rsidRDefault="007D121A" w:rsidP="007D121A">
      <w:pPr>
        <w:rPr>
          <w:sz w:val="44"/>
          <w:szCs w:val="44"/>
        </w:rPr>
      </w:pPr>
      <w:r w:rsidRPr="007D121A">
        <w:rPr>
          <w:sz w:val="44"/>
          <w:szCs w:val="44"/>
        </w:rPr>
        <w:t>10.</w:t>
      </w:r>
      <w:r w:rsidRPr="007D121A"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proofErr w:type="spellStart"/>
      <w:r w:rsidRPr="007D121A">
        <w:rPr>
          <w:sz w:val="44"/>
          <w:szCs w:val="44"/>
        </w:rPr>
        <w:t>Eterna</w:t>
      </w:r>
      <w:proofErr w:type="spellEnd"/>
      <w:r w:rsidRPr="007D121A">
        <w:rPr>
          <w:sz w:val="44"/>
          <w:szCs w:val="44"/>
        </w:rPr>
        <w:t xml:space="preserve"> spol. s.r.o., Aš</w:t>
      </w:r>
    </w:p>
    <w:p w:rsidR="007D121A" w:rsidRPr="007D121A" w:rsidRDefault="007D121A" w:rsidP="007D121A">
      <w:pPr>
        <w:rPr>
          <w:sz w:val="44"/>
          <w:szCs w:val="44"/>
        </w:rPr>
      </w:pPr>
      <w:r w:rsidRPr="007D121A">
        <w:rPr>
          <w:sz w:val="44"/>
          <w:szCs w:val="44"/>
        </w:rPr>
        <w:t>141.</w:t>
      </w:r>
      <w:r w:rsidRPr="007D121A">
        <w:rPr>
          <w:sz w:val="44"/>
          <w:szCs w:val="44"/>
        </w:rPr>
        <w:tab/>
        <w:t xml:space="preserve">PÚ </w:t>
      </w:r>
      <w:proofErr w:type="spellStart"/>
      <w:r w:rsidRPr="007D121A">
        <w:rPr>
          <w:sz w:val="44"/>
          <w:szCs w:val="44"/>
        </w:rPr>
        <w:t>Excelent</w:t>
      </w:r>
      <w:proofErr w:type="spellEnd"/>
      <w:r w:rsidRPr="007D121A">
        <w:rPr>
          <w:sz w:val="44"/>
          <w:szCs w:val="44"/>
        </w:rPr>
        <w:t>, Sokolov</w:t>
      </w:r>
    </w:p>
    <w:p w:rsidR="007D121A" w:rsidRPr="007D121A" w:rsidRDefault="007D121A" w:rsidP="007D121A">
      <w:pPr>
        <w:rPr>
          <w:sz w:val="44"/>
          <w:szCs w:val="44"/>
        </w:rPr>
      </w:pPr>
      <w:r w:rsidRPr="007D121A">
        <w:rPr>
          <w:sz w:val="44"/>
          <w:szCs w:val="44"/>
        </w:rPr>
        <w:t>205.</w:t>
      </w:r>
      <w:r w:rsidRPr="007D121A">
        <w:rPr>
          <w:sz w:val="44"/>
          <w:szCs w:val="44"/>
        </w:rPr>
        <w:tab/>
        <w:t>Hřbitovní správa Karlovy Vary</w:t>
      </w:r>
    </w:p>
    <w:p w:rsidR="007D121A" w:rsidRPr="007D121A" w:rsidRDefault="007D121A" w:rsidP="007D121A">
      <w:pPr>
        <w:rPr>
          <w:sz w:val="44"/>
          <w:szCs w:val="44"/>
        </w:rPr>
      </w:pPr>
      <w:r w:rsidRPr="007D121A">
        <w:rPr>
          <w:sz w:val="44"/>
          <w:szCs w:val="44"/>
        </w:rPr>
        <w:t>233.</w:t>
      </w:r>
      <w:r w:rsidRPr="007D121A">
        <w:rPr>
          <w:sz w:val="44"/>
          <w:szCs w:val="44"/>
        </w:rPr>
        <w:tab/>
        <w:t>de Wolf GROUP s.r.o., Cheb</w:t>
      </w:r>
    </w:p>
    <w:p w:rsidR="007D121A" w:rsidRPr="007D121A" w:rsidRDefault="007D121A" w:rsidP="007D121A">
      <w:pPr>
        <w:rPr>
          <w:sz w:val="44"/>
          <w:szCs w:val="44"/>
        </w:rPr>
      </w:pPr>
      <w:r w:rsidRPr="007D121A">
        <w:rPr>
          <w:sz w:val="44"/>
          <w:szCs w:val="44"/>
        </w:rPr>
        <w:t>239.</w:t>
      </w:r>
      <w:r w:rsidRPr="007D121A">
        <w:rPr>
          <w:sz w:val="44"/>
          <w:szCs w:val="44"/>
        </w:rPr>
        <w:tab/>
        <w:t xml:space="preserve">Fořt a </w:t>
      </w:r>
      <w:proofErr w:type="gramStart"/>
      <w:r w:rsidRPr="007D121A">
        <w:rPr>
          <w:sz w:val="44"/>
          <w:szCs w:val="44"/>
        </w:rPr>
        <w:t>synové - K</w:t>
      </w:r>
      <w:proofErr w:type="gramEnd"/>
      <w:r w:rsidRPr="007D121A">
        <w:rPr>
          <w:sz w:val="44"/>
          <w:szCs w:val="44"/>
        </w:rPr>
        <w:t xml:space="preserve"> PS s.r.o., K. V.</w:t>
      </w:r>
    </w:p>
    <w:p w:rsidR="006B18D2" w:rsidRPr="007D121A" w:rsidRDefault="007D121A" w:rsidP="007D121A">
      <w:pPr>
        <w:rPr>
          <w:sz w:val="44"/>
          <w:szCs w:val="44"/>
        </w:rPr>
      </w:pPr>
      <w:r w:rsidRPr="007D121A">
        <w:rPr>
          <w:sz w:val="44"/>
          <w:szCs w:val="44"/>
        </w:rPr>
        <w:t xml:space="preserve">319. </w:t>
      </w:r>
      <w:r w:rsidRPr="007D121A">
        <w:rPr>
          <w:sz w:val="44"/>
          <w:szCs w:val="44"/>
        </w:rPr>
        <w:tab/>
        <w:t xml:space="preserve">Pohřební služba R. </w:t>
      </w:r>
      <w:proofErr w:type="spellStart"/>
      <w:r w:rsidRPr="007D121A">
        <w:rPr>
          <w:sz w:val="44"/>
          <w:szCs w:val="44"/>
        </w:rPr>
        <w:t>Neudert</w:t>
      </w:r>
      <w:proofErr w:type="spellEnd"/>
      <w:r w:rsidRPr="007D121A">
        <w:rPr>
          <w:sz w:val="44"/>
          <w:szCs w:val="44"/>
        </w:rPr>
        <w:t>, Nejdek</w:t>
      </w:r>
    </w:p>
    <w:sectPr w:rsidR="006B18D2" w:rsidRPr="007D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1A"/>
    <w:rsid w:val="006B18D2"/>
    <w:rsid w:val="007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31A1"/>
  <w15:chartTrackingRefBased/>
  <w15:docId w15:val="{EADE7395-A93A-40AE-B902-2E999C9E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2018-04-16T08:20:00Z</dcterms:created>
  <dcterms:modified xsi:type="dcterms:W3CDTF">2018-04-16T08:21:00Z</dcterms:modified>
</cp:coreProperties>
</file>